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38016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основу чл. 5. Правилника о одобравању средстава и финансирању програма којима се остварује општи интерес у области спорта на подручју Града Врања („Службени гласник Града Врања“, бр. 15/18 и 44/2020 ) и чл. 3. и 7. </w:t>
      </w:r>
      <w:r>
        <w:rPr>
          <w:rFonts w:ascii="Times New Roman" w:hAnsi="Times New Roman" w:eastAsia="Calibri"/>
        </w:rPr>
        <w:t xml:space="preserve">Одлуке о остваривању потреба и интереса грађана из области спорта у граду Врању  („Службени гласник града Врања“ број 10/2023), </w:t>
      </w:r>
      <w:r>
        <w:rPr>
          <w:rFonts w:ascii="Times New Roman" w:hAnsi="Times New Roman"/>
        </w:rPr>
        <w:t>градоначелник града Врања расписује</w:t>
      </w:r>
    </w:p>
    <w:p w14:paraId="4F3A2CBC">
      <w:pPr>
        <w:shd w:val="clear" w:color="auto" w:fill="F9F8F5"/>
        <w:jc w:val="both"/>
        <w:textAlignment w:val="baseline"/>
        <w:rPr>
          <w:rFonts w:ascii="inherit" w:hAnsi="inherit" w:cs="Arial"/>
        </w:rPr>
      </w:pPr>
      <w:r>
        <w:rPr>
          <w:rFonts w:ascii="inherit" w:hAnsi="inherit" w:cs="Arial"/>
        </w:rPr>
        <w:t xml:space="preserve"> </w:t>
      </w:r>
    </w:p>
    <w:p w14:paraId="581CF62F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Ј А В Н И    П О З И В</w:t>
      </w:r>
    </w:p>
    <w:p w14:paraId="33541DEA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 финансирање  посебних  програма из области спорта у 2026. години</w:t>
      </w:r>
    </w:p>
    <w:p w14:paraId="6601A6CC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90E3FE6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I</w:t>
      </w:r>
    </w:p>
    <w:p w14:paraId="0B431665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Предмет овог позива је расподела средстава  опредељених  Одлуком о буџету Града Врања за 2026. годину („Службени гласник Града Врања“, бр.3/2024) у износу од </w:t>
      </w:r>
      <w:r>
        <w:rPr>
          <w:rFonts w:hint="default" w:ascii="Times New Roman" w:hAnsi="Times New Roman"/>
          <w:lang w:val="sr-Cyrl-RS"/>
        </w:rPr>
        <w:t>3</w:t>
      </w:r>
      <w:r>
        <w:rPr>
          <w:rFonts w:ascii="Times New Roman" w:hAnsi="Times New Roman"/>
        </w:rPr>
        <w:t>.</w:t>
      </w:r>
      <w:r>
        <w:rPr>
          <w:rFonts w:hint="default" w:ascii="Times New Roman" w:hAnsi="Times New Roman"/>
          <w:lang w:val="sr-Cyrl-RS"/>
        </w:rPr>
        <w:t>05</w:t>
      </w:r>
      <w:r>
        <w:rPr>
          <w:rFonts w:ascii="Times New Roman" w:hAnsi="Times New Roman"/>
        </w:rPr>
        <w:t xml:space="preserve">0.000,00 динара спортским организацијама,  на  основу  члана 6. и образаца бр. 3 и 4. Правилника о одобравању средстава и финансирању програма којима се остварује општи интерес у области спорта на подручју Града Врања („Службени гласник Града Врања “, бр. 15/18 и 44/2020). </w:t>
      </w:r>
    </w:p>
    <w:p w14:paraId="22E1F753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Средства се додељују за:</w:t>
      </w:r>
    </w:p>
    <w:p w14:paraId="2C1B8C69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1) обезбеђење услова и организовање спортских кампова за спортски развој талентованих спортиста и унапређење квалитета стручног рада са њима;</w:t>
      </w:r>
    </w:p>
    <w:p w14:paraId="58111FC1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2) унапређење заштите здравља спортиста и обезбеђивање адекватног спортско-здравственог  образовања спортиста, посебно младих, укључујући и антидопинг образовање;</w:t>
      </w:r>
    </w:p>
    <w:p w14:paraId="1E5F8C28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3) спречавање негативних појава у спорту (допинг, насиље и недолично понашање, намештање спортских резултата и др.).</w:t>
      </w:r>
    </w:p>
    <w:p w14:paraId="3C4D8171">
      <w:pPr>
        <w:shd w:val="clear" w:color="auto" w:fill="F9F8F5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14:paraId="7B90E4BD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II</w:t>
      </w:r>
    </w:p>
    <w:p w14:paraId="0D8DC73B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Право учешћа на јавном позиву  за финансирање посебних програма има носилац програма на основу поднетог предлога посебног програма, под условом да:</w:t>
      </w:r>
    </w:p>
    <w:p w14:paraId="480FA362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је регистрован у складу са Законом,</w:t>
      </w:r>
    </w:p>
    <w:p w14:paraId="32120C43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искључиво или претежно послује на недобитној основи, ускладу са Законом,</w:t>
      </w:r>
    </w:p>
    <w:p w14:paraId="44BAD0FC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има седиште и своју активност реализује на подручју Града,</w:t>
      </w:r>
    </w:p>
    <w:p w14:paraId="7FBAC244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је директно одговоран за припрему и извођење програма,</w:t>
      </w:r>
    </w:p>
    <w:p w14:paraId="1828D9FA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је претходно обављао делатност најмање годину дана,</w:t>
      </w:r>
    </w:p>
    <w:p w14:paraId="70AD1A64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испуњава, у складу са Законом о спорту, прописане услове за обављање спортских активности и делатности,</w:t>
      </w:r>
    </w:p>
    <w:p w14:paraId="286F8C65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је са успехом реализовао одобрени програм претходних година као носилац програма,</w:t>
      </w:r>
    </w:p>
    <w:p w14:paraId="749110FC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није у поступку ликвидације, стечаја и под привременом забраном обављања делатности,</w:t>
      </w:r>
    </w:p>
    <w:p w14:paraId="10832E16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нема блокаду пословног рачуна у тренутку закључења уговора о реализацији програма и пребацивања буџетских средстава на пословни рачун, пореске дугове или дугове према организацијама социјалног осигурања,</w:t>
      </w:r>
    </w:p>
    <w:p w14:paraId="45AFBBE5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није у последње две године правноснажном одлуком кажњен за прекршај или привредни преступ у вези са својим финансијским пословањем, коришћењем имовине, радом са децом и спречавањем негативних појава у спорту,</w:t>
      </w:r>
    </w:p>
    <w:p w14:paraId="38CFD098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ангажује најмање једног спортског стручњака који има законом предвиђене квалификације за рад у спорту</w:t>
      </w:r>
    </w:p>
    <w:p w14:paraId="04D54C62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има обезбеђен простор за реализацију програма,</w:t>
      </w:r>
    </w:p>
    <w:p w14:paraId="3F904631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је предлог поднет од стране овлашћеног предлагача програма,</w:t>
      </w:r>
    </w:p>
    <w:p w14:paraId="71476A60">
      <w:pPr>
        <w:numPr>
          <w:ilvl w:val="0"/>
          <w:numId w:val="1"/>
        </w:numPr>
        <w:shd w:val="clear" w:color="auto" w:fill="F9F8F5"/>
        <w:tabs>
          <w:tab w:val="clear" w:pos="720"/>
        </w:tabs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је члан Савеза за спорт Града Врања.</w:t>
      </w:r>
    </w:p>
    <w:p w14:paraId="7399F174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1AAD6C09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ЈАВНИ ПОЗИВ СЕ НЕ ОДНОСИ НА СУБЈЕКТЕ У ОБЛАСТИ СПОРТА  ЧИЈА СЕ ДЕЛАТНОСТ ОДВИЈА НА ТЕРИТОРИЈИ ГРАДСКЕ ОПШТИНЕ ВРАЊСКА БАЊА</w:t>
      </w:r>
    </w:p>
    <w:p w14:paraId="6ECB0070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III</w:t>
      </w:r>
    </w:p>
    <w:p w14:paraId="5B1D151B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Потребна документација   која  се  подноси  уз пријаву:</w:t>
      </w:r>
    </w:p>
    <w:p w14:paraId="67430E94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Предлог пројекта у области спорта за 2026. годину</w:t>
      </w:r>
    </w:p>
    <w:p w14:paraId="41FD48C8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Фотокопија решења из АПР-а</w:t>
      </w:r>
    </w:p>
    <w:p w14:paraId="35F0E1DA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Биографија овлашћеног лица (координатора) пројекта</w:t>
      </w:r>
    </w:p>
    <w:p w14:paraId="57E5A228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Број рачуна код Управе за трезор</w:t>
      </w:r>
    </w:p>
    <w:p w14:paraId="168C8B38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Лиценце спортских стручњака (тренера) ангажованих на пројекту</w:t>
      </w:r>
    </w:p>
    <w:p w14:paraId="3D5C2563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Регистрациони листови (картице) спортиста</w:t>
      </w:r>
    </w:p>
    <w:p w14:paraId="704096C2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Наративни извештај о реализацији програма/пројеката из претходне године (за спортска удружења која су у 2025. години реализовала програме / пројекте средствима из буџета Града Врања) </w:t>
      </w:r>
      <w:r>
        <w:rPr>
          <w:rFonts w:ascii="Times New Roman" w:hAnsi="Times New Roman"/>
          <w:b/>
          <w:bCs/>
        </w:rPr>
        <w:t>у два примерка</w:t>
      </w:r>
      <w:r>
        <w:rPr>
          <w:rFonts w:ascii="Times New Roman" w:hAnsi="Times New Roman"/>
        </w:rPr>
        <w:t>;</w:t>
      </w:r>
    </w:p>
    <w:p w14:paraId="183B35EF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Изјаву подносиоца пријаве којом се потврђује да средства за реализацију одобреног програма нису на други начин већ обезбеђена, потписана од стране одговорног лица и оверена печатом удружења, </w:t>
      </w:r>
      <w:r>
        <w:rPr>
          <w:rFonts w:ascii="Times New Roman" w:hAnsi="Times New Roman"/>
          <w:b/>
          <w:bCs/>
        </w:rPr>
        <w:t>у два примерка</w:t>
      </w:r>
      <w:r>
        <w:rPr>
          <w:rFonts w:ascii="Times New Roman" w:hAnsi="Times New Roman"/>
        </w:rPr>
        <w:t>;</w:t>
      </w:r>
    </w:p>
    <w:p w14:paraId="69BA382C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Изјаву о непостојању сукоба интереса, потписану од стране одговорног лица и оверену печатом удружења, </w:t>
      </w:r>
      <w:r>
        <w:rPr>
          <w:rFonts w:ascii="Times New Roman" w:hAnsi="Times New Roman"/>
          <w:b/>
          <w:bCs/>
        </w:rPr>
        <w:t>у два примерка</w:t>
      </w:r>
      <w:r>
        <w:rPr>
          <w:rFonts w:ascii="Times New Roman" w:hAnsi="Times New Roman"/>
        </w:rPr>
        <w:t>;</w:t>
      </w:r>
    </w:p>
    <w:p w14:paraId="7CA567AB">
      <w:pPr>
        <w:numPr>
          <w:ilvl w:val="0"/>
          <w:numId w:val="2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Интерни акт о антикорупцијској политици, потписан од стране одговорног лица и оверен печатом удружења, </w:t>
      </w:r>
      <w:r>
        <w:rPr>
          <w:rFonts w:ascii="Times New Roman" w:hAnsi="Times New Roman"/>
          <w:b/>
          <w:bCs/>
        </w:rPr>
        <w:t>у два примерка</w:t>
      </w:r>
      <w:r>
        <w:rPr>
          <w:rFonts w:ascii="Times New Roman" w:hAnsi="Times New Roman"/>
        </w:rPr>
        <w:t>.</w:t>
      </w:r>
    </w:p>
    <w:p w14:paraId="7FA0264C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AEA3A69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3C6655AA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IV</w:t>
      </w:r>
    </w:p>
    <w:p w14:paraId="6156D9ED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Предлог програма мора да испуњава следеће критеријуме:</w:t>
      </w:r>
    </w:p>
    <w:p w14:paraId="783971BF">
      <w:pPr>
        <w:numPr>
          <w:ilvl w:val="0"/>
          <w:numId w:val="3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садржином и квалитетом програм доприноси остваривању општег интереса у области спорта кроз повећање обухвата деце, унапређење здравља корисника, повећање броја група, унапређење стручног рада;</w:t>
      </w:r>
    </w:p>
    <w:p w14:paraId="26EB033B">
      <w:pPr>
        <w:numPr>
          <w:ilvl w:val="0"/>
          <w:numId w:val="3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се реализује на подручју Града Врања,</w:t>
      </w:r>
    </w:p>
    <w:p w14:paraId="2AC5A800">
      <w:pPr>
        <w:numPr>
          <w:ilvl w:val="0"/>
          <w:numId w:val="3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има значајан и дуготрајан утицај на развој спорта у Граду Врању тако да се повећава број спортиста, унапређује стручни рад, повећава обухват грађана бављењем спортом и сл.;</w:t>
      </w:r>
    </w:p>
    <w:p w14:paraId="3453F74D">
      <w:pPr>
        <w:numPr>
          <w:ilvl w:val="0"/>
          <w:numId w:val="3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предвиђа ангажовање одговарајућег броја учесника у програму и потребне ресурсе за реализацију програма и да не постоји никаква сумња у могућност реализовања програма;</w:t>
      </w:r>
    </w:p>
    <w:p w14:paraId="4840222D">
      <w:pPr>
        <w:numPr>
          <w:ilvl w:val="0"/>
          <w:numId w:val="3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ће се реализовати у текућој години.</w:t>
      </w:r>
    </w:p>
    <w:p w14:paraId="291C20B3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1B87582F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V</w:t>
      </w:r>
    </w:p>
    <w:p w14:paraId="64084326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Предлози посебних програма подносе се посебно за сваког носиоца програма и за сваку од области потреба и интереса грађана из члана  7. Правилника.</w:t>
      </w:r>
    </w:p>
    <w:p w14:paraId="00B120AD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Предлог програма садржи детаљне податке о:</w:t>
      </w:r>
    </w:p>
    <w:p w14:paraId="49E53D2C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Носиоцу програма;</w:t>
      </w:r>
    </w:p>
    <w:p w14:paraId="222F7994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Области потреба и интереса грађана у којој се остварује програм из члана Правилника;</w:t>
      </w:r>
    </w:p>
    <w:p w14:paraId="7000028D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учесницима у реализацији програма и својству у коме се ангажују;</w:t>
      </w:r>
    </w:p>
    <w:p w14:paraId="1ACCF26B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циљевима и очекиваним резултатима, укључујући које ће проблеме програм решити и којим групама популације, и на који начин ће програм користити;</w:t>
      </w:r>
    </w:p>
    <w:p w14:paraId="1BEA4E19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врсти и садржини активности, времену и месту реализације програма, односно обављања активности;</w:t>
      </w:r>
    </w:p>
    <w:p w14:paraId="5A30523A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финансијском плану (буџету) програма, односно потребним новчаним средствима, исказаним према врстама трошкова и утврђеним обрачуном или у паушалном износу;</w:t>
      </w:r>
    </w:p>
    <w:p w14:paraId="139DFE40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динамичком плану употребе средстава (временски период у коме су средства потребна и рокови у којима су потребна);</w:t>
      </w:r>
    </w:p>
    <w:p w14:paraId="60C4121B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начину унутрашњег праћења и контроле реализације програма и евалуације резултата;</w:t>
      </w:r>
    </w:p>
    <w:p w14:paraId="58A9CBF6">
      <w:pPr>
        <w:numPr>
          <w:ilvl w:val="0"/>
          <w:numId w:val="4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претходном и будућем финансирању носиоца програма и програма.</w:t>
      </w:r>
    </w:p>
    <w:p w14:paraId="682D3C06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3A74D01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6465C575">
      <w:pPr>
        <w:shd w:val="clear" w:color="auto" w:fill="F9F8F5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VI</w:t>
      </w:r>
    </w:p>
    <w:p w14:paraId="03CADD92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Предлози програма разматрају се ако су испуњени следећи формални (административни) критеријуми:</w:t>
      </w:r>
    </w:p>
    <w:p w14:paraId="41B5C59F">
      <w:pPr>
        <w:numPr>
          <w:ilvl w:val="0"/>
          <w:numId w:val="5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су у предлогу програма наведене основне информације о носиоцу програма и предложеном програму (назив носиоца програма и назив програма, временско трајање, финансијски износ тражених средстава, област општих потреба и интереса грађана из члана Правилника и које је потписало лице овлашћено за заступање предлагача, односно носиоца програма;</w:t>
      </w:r>
    </w:p>
    <w:p w14:paraId="24ECE2CC">
      <w:pPr>
        <w:numPr>
          <w:ilvl w:val="0"/>
          <w:numId w:val="5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је  предлог програма поднет на утврђеном  обрасцу (апликационом формулару), читко попуњеном (откуцаном или одштампаном), језиком и писмом у службеној употреби.</w:t>
      </w:r>
    </w:p>
    <w:p w14:paraId="33F6DA39">
      <w:pPr>
        <w:numPr>
          <w:ilvl w:val="0"/>
          <w:numId w:val="5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је предлог програма потпун, јасан, прецизан и да садржи веродостојне податке;</w:t>
      </w:r>
    </w:p>
    <w:p w14:paraId="559A6174">
      <w:pPr>
        <w:numPr>
          <w:ilvl w:val="0"/>
          <w:numId w:val="5"/>
        </w:num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да је предлог програма поднет у прописаном року.</w:t>
      </w:r>
    </w:p>
    <w:p w14:paraId="3F50DE36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Анализу и оцену поднетих предлога посебних програма врши  Комисија.</w:t>
      </w:r>
    </w:p>
    <w:p w14:paraId="297924B9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Рок  за  подношење  пријава  на  Јавни позив је 8 дана  од дана објављивања на званичном сајту Града Врања.</w:t>
      </w:r>
    </w:p>
    <w:p w14:paraId="4F6C74F4">
      <w:pPr>
        <w:shd w:val="clear" w:color="auto" w:fill="F9F8F5"/>
        <w:jc w:val="both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>
        <w:rPr>
          <w:rFonts w:ascii="Times New Roman" w:hAnsi="Times New Roman"/>
          <w:b/>
        </w:rPr>
        <w:t xml:space="preserve">Обрасци </w:t>
      </w:r>
    </w:p>
    <w:p w14:paraId="5143A552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Образац пријаве на Конкурс биће доступан на званичној интернет презентацији Града Врања (www.https://www.vranje.org.rs), а може се преузети и на писарници Градске управе Града Врања, шалтер бр. 1 , ул. Краља Милана бр. 1.</w:t>
      </w:r>
    </w:p>
    <w:p w14:paraId="359992BD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Саставни део обрасца пријаве су: Образац 3. и Образац 4 , Изјава подносиоца пријаве којом се потврђује да средства за реализацију одобреног програма нису на други начин већ обезбеђена, Изјава о непостојању сукоба интереса и Интерни акт о антикорупцијској политици (све у два примерка).</w:t>
      </w:r>
    </w:p>
    <w:p w14:paraId="5035646A">
      <w:pPr>
        <w:shd w:val="clear" w:color="auto" w:fill="F9F8F5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Подношење пријава</w:t>
      </w:r>
    </w:p>
    <w:p w14:paraId="27169FBC">
      <w:pPr>
        <w:shd w:val="clear" w:color="auto" w:fill="F9F8F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Обрасци пријаве на Конкурс са одговарајућом документацијом подносе се Градском већу Града Врања – Комисији за спорт са назнаком  </w:t>
      </w:r>
      <w:r>
        <w:rPr>
          <w:rFonts w:ascii="Times New Roman" w:hAnsi="Times New Roman"/>
          <w:b/>
          <w:bCs/>
        </w:rPr>
        <w:t>“Пријава на Јавни позив за финансирање посебних програма у области спорта   –  не отварати“,</w:t>
      </w:r>
      <w:r>
        <w:rPr>
          <w:rFonts w:ascii="Times New Roman" w:hAnsi="Times New Roman"/>
        </w:rPr>
        <w:t xml:space="preserve">  и то: препорученом поштом на адресу: Градско веће  Града Врања, за Комисију за спорт, ул. Краља Милана бр. 1., 17500 Врање или предајом на писарницу Градске управе. </w:t>
      </w:r>
    </w:p>
    <w:p w14:paraId="58D5B872">
      <w:pPr>
        <w:tabs>
          <w:tab w:val="left" w:pos="3870"/>
          <w:tab w:val="left" w:pos="31680"/>
        </w:tabs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ab/>
      </w:r>
    </w:p>
    <w:p w14:paraId="4F01864B">
      <w:pPr>
        <w:tabs>
          <w:tab w:val="left" w:pos="0"/>
          <w:tab w:val="left" w:pos="4590"/>
        </w:tabs>
        <w:rPr>
          <w:rFonts w:ascii="Times New Roman" w:hAnsi="Times New Roman" w:eastAsia="Calibri"/>
          <w:b/>
        </w:rPr>
      </w:pPr>
      <w:r>
        <w:rPr>
          <w:rFonts w:ascii="Times New Roman" w:hAnsi="Times New Roman" w:eastAsia="Calibri"/>
        </w:rPr>
        <w:t>Датум:</w:t>
      </w:r>
      <w:r>
        <w:rPr>
          <w:rFonts w:hint="default" w:ascii="Times New Roman" w:hAnsi="Times New Roman" w:eastAsia="Calibri"/>
          <w:lang w:val="en-US"/>
        </w:rPr>
        <w:t>17</w:t>
      </w:r>
      <w:bookmarkStart w:id="0" w:name="_GoBack"/>
      <w:bookmarkEnd w:id="0"/>
      <w:r>
        <w:rPr>
          <w:rFonts w:ascii="Times New Roman" w:hAnsi="Times New Roman" w:eastAsia="Calibri"/>
        </w:rPr>
        <w:t>.04.2026.год.</w:t>
      </w:r>
      <w:r>
        <w:rPr>
          <w:rFonts w:ascii="Times New Roman" w:hAnsi="Times New Roman" w:eastAsia="Calibri"/>
        </w:rPr>
        <w:tab/>
      </w:r>
      <w:r>
        <w:rPr>
          <w:rFonts w:ascii="Times New Roman" w:hAnsi="Times New Roman" w:eastAsia="Calibri"/>
          <w:b/>
        </w:rPr>
        <w:t>Градоначелник</w:t>
      </w:r>
    </w:p>
    <w:p w14:paraId="0B10053C">
      <w:pPr>
        <w:tabs>
          <w:tab w:val="left" w:pos="4215"/>
          <w:tab w:val="left" w:pos="31680"/>
        </w:tabs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>Број:</w:t>
      </w:r>
      <w:r>
        <w:rPr>
          <w:rFonts w:ascii="Times New Roman" w:hAnsi="Times New Roman" w:eastAsia="Calibri"/>
        </w:rPr>
        <w:tab/>
      </w:r>
      <w:r>
        <w:rPr>
          <w:rFonts w:ascii="Times New Roman" w:hAnsi="Times New Roman" w:eastAsia="Calibri"/>
        </w:rPr>
        <w:t>др  Слободан Миленковић</w:t>
      </w:r>
    </w:p>
    <w:p w14:paraId="149866A1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inheri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0F5159"/>
    <w:multiLevelType w:val="multilevel"/>
    <w:tmpl w:val="050F5159"/>
    <w:lvl w:ilvl="0" w:tentative="0">
      <w:start w:val="1"/>
      <w:numFmt w:val="decimal"/>
      <w:lvlText w:val="%1."/>
      <w:lvlJc w:val="left"/>
      <w:pPr>
        <w:tabs>
          <w:tab w:val="left" w:pos="480"/>
          <w:tab w:val="left" w:pos="720"/>
          <w:tab w:val="left" w:pos="3168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1">
    <w:nsid w:val="124D43BA"/>
    <w:multiLevelType w:val="multilevel"/>
    <w:tmpl w:val="124D43BA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2">
    <w:nsid w:val="174B4616"/>
    <w:multiLevelType w:val="multilevel"/>
    <w:tmpl w:val="174B4616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3">
    <w:nsid w:val="3ADB1EEE"/>
    <w:multiLevelType w:val="multilevel"/>
    <w:tmpl w:val="3ADB1EEE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4">
    <w:nsid w:val="4BF418C4"/>
    <w:multiLevelType w:val="multilevel"/>
    <w:tmpl w:val="4BF418C4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Symbol" w:hAnsi="Symbo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5484"/>
    <w:rsid w:val="00410AB2"/>
    <w:rsid w:val="00CF5484"/>
    <w:rsid w:val="069F2E8E"/>
    <w:rsid w:val="3DB9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56" w:lineRule="auto"/>
    </w:pPr>
    <w:rPr>
      <w:rFonts w:ascii="Calibri" w:hAnsi="Calibri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1126</Words>
  <Characters>6419</Characters>
  <Lines>53</Lines>
  <Paragraphs>15</Paragraphs>
  <TotalTime>6</TotalTime>
  <ScaleCrop>false</ScaleCrop>
  <LinksUpToDate>false</LinksUpToDate>
  <CharactersWithSpaces>7530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2026-04-08T10:57:00Z</dcterms:created>
  <dc:creator>obrazovanje sport</dc:creator>
  <cp:lastModifiedBy>obrazovanje sport</cp:lastModifiedBy>
  <dcterms:modified xsi:type="dcterms:W3CDTF">2026-04-17T07:18:13Z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950346DBA31D4132A80B4C93A5940B87_12</vt:lpwstr>
  </property>
</Properties>
</file>